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FB175D" w14:textId="5F859D8F" w:rsidR="0098121E" w:rsidRPr="00B119C8" w:rsidRDefault="00EF5DBC" w:rsidP="00FD5067">
      <w:pPr>
        <w:rPr>
          <w:rFonts w:asciiTheme="majorEastAsia" w:eastAsiaTheme="majorEastAsia" w:hAnsiTheme="majorEastAsia"/>
          <w:szCs w:val="21"/>
        </w:rPr>
      </w:pPr>
      <w:r w:rsidRPr="00B119C8">
        <w:rPr>
          <w:rFonts w:asciiTheme="majorEastAsia" w:eastAsiaTheme="majorEastAsia" w:hAnsiTheme="majorEastAsia" w:hint="eastAsia"/>
          <w:szCs w:val="21"/>
        </w:rPr>
        <w:t xml:space="preserve">【地方議会　</w:t>
      </w:r>
      <w:r w:rsidR="00316741" w:rsidRPr="00B119C8">
        <w:rPr>
          <w:rFonts w:asciiTheme="majorEastAsia" w:eastAsiaTheme="majorEastAsia" w:hAnsiTheme="majorEastAsia" w:hint="eastAsia"/>
          <w:szCs w:val="21"/>
        </w:rPr>
        <w:t>請願書</w:t>
      </w:r>
      <w:r w:rsidRPr="00B119C8">
        <w:rPr>
          <w:rFonts w:asciiTheme="majorEastAsia" w:eastAsiaTheme="majorEastAsia" w:hAnsiTheme="majorEastAsia" w:hint="eastAsia"/>
          <w:szCs w:val="21"/>
        </w:rPr>
        <w:t>モデル】</w:t>
      </w:r>
    </w:p>
    <w:p w14:paraId="42D8FBEE" w14:textId="22977A69" w:rsidR="00EF5DBC" w:rsidRPr="00B119C8" w:rsidRDefault="009E2114" w:rsidP="00EF5DBC">
      <w:pPr>
        <w:jc w:val="right"/>
        <w:rPr>
          <w:rFonts w:asciiTheme="majorEastAsia" w:eastAsiaTheme="majorEastAsia" w:hAnsiTheme="majorEastAsia"/>
        </w:rPr>
      </w:pPr>
      <w:r>
        <w:rPr>
          <w:rFonts w:asciiTheme="majorEastAsia" w:eastAsiaTheme="majorEastAsia" w:hAnsiTheme="majorEastAsia" w:hint="eastAsia"/>
        </w:rPr>
        <w:t>2024</w:t>
      </w:r>
      <w:r w:rsidR="00EF5DBC" w:rsidRPr="00B119C8">
        <w:rPr>
          <w:rFonts w:asciiTheme="majorEastAsia" w:eastAsiaTheme="majorEastAsia" w:hAnsiTheme="majorEastAsia" w:hint="eastAsia"/>
        </w:rPr>
        <w:t>年　　月　　日</w:t>
      </w:r>
    </w:p>
    <w:p w14:paraId="1475F905" w14:textId="5D96E286" w:rsidR="00EF5DBC" w:rsidRPr="00B119C8" w:rsidRDefault="00EF5DBC" w:rsidP="00FD5067">
      <w:pPr>
        <w:rPr>
          <w:rFonts w:asciiTheme="majorEastAsia" w:eastAsiaTheme="majorEastAsia" w:hAnsiTheme="majorEastAsia"/>
          <w:szCs w:val="21"/>
        </w:rPr>
      </w:pPr>
      <w:r w:rsidRPr="00B119C8">
        <w:rPr>
          <w:rFonts w:asciiTheme="majorEastAsia" w:eastAsiaTheme="majorEastAsia" w:hAnsiTheme="majorEastAsia" w:hint="eastAsia"/>
        </w:rPr>
        <w:t>○○議会</w:t>
      </w:r>
      <w:r w:rsidR="007F5570">
        <w:rPr>
          <w:rFonts w:asciiTheme="majorEastAsia" w:eastAsiaTheme="majorEastAsia" w:hAnsiTheme="majorEastAsia" w:hint="eastAsia"/>
        </w:rPr>
        <w:t xml:space="preserve">　</w:t>
      </w:r>
      <w:r w:rsidRPr="00B119C8">
        <w:rPr>
          <w:rFonts w:asciiTheme="majorEastAsia" w:eastAsiaTheme="majorEastAsia" w:hAnsiTheme="majorEastAsia" w:hint="eastAsia"/>
        </w:rPr>
        <w:t xml:space="preserve">議長　</w:t>
      </w:r>
      <w:r w:rsidR="0085449A">
        <w:rPr>
          <w:rFonts w:asciiTheme="majorEastAsia" w:eastAsiaTheme="majorEastAsia" w:hAnsiTheme="majorEastAsia" w:hint="eastAsia"/>
        </w:rPr>
        <w:t xml:space="preserve">　　　</w:t>
      </w:r>
      <w:r w:rsidRPr="00B119C8">
        <w:rPr>
          <w:rFonts w:asciiTheme="majorEastAsia" w:eastAsiaTheme="majorEastAsia" w:hAnsiTheme="majorEastAsia" w:hint="eastAsia"/>
        </w:rPr>
        <w:t xml:space="preserve">　　　殿</w:t>
      </w:r>
    </w:p>
    <w:p w14:paraId="3F35E94D" w14:textId="124BDD31" w:rsidR="007F5570" w:rsidRDefault="007F5570" w:rsidP="007F5570">
      <w:pPr>
        <w:ind w:leftChars="2400" w:left="5040"/>
        <w:jc w:val="left"/>
        <w:rPr>
          <w:rFonts w:asciiTheme="majorEastAsia" w:eastAsiaTheme="majorEastAsia" w:hAnsiTheme="majorEastAsia"/>
          <w:szCs w:val="21"/>
        </w:rPr>
      </w:pPr>
      <w:r>
        <w:rPr>
          <w:rFonts w:asciiTheme="majorEastAsia" w:eastAsiaTheme="majorEastAsia" w:hAnsiTheme="majorEastAsia" w:hint="eastAsia"/>
          <w:szCs w:val="21"/>
        </w:rPr>
        <w:t>請願者</w:t>
      </w:r>
    </w:p>
    <w:p w14:paraId="19E766E8" w14:textId="6F0BD465" w:rsidR="007F5570" w:rsidRDefault="007F5570" w:rsidP="007F5570">
      <w:pPr>
        <w:ind w:leftChars="2400" w:left="5040"/>
        <w:jc w:val="left"/>
        <w:rPr>
          <w:rFonts w:asciiTheme="majorEastAsia" w:eastAsiaTheme="majorEastAsia" w:hAnsiTheme="majorEastAsia"/>
          <w:szCs w:val="21"/>
        </w:rPr>
      </w:pPr>
      <w:r>
        <w:rPr>
          <w:rFonts w:asciiTheme="majorEastAsia" w:eastAsiaTheme="majorEastAsia" w:hAnsiTheme="majorEastAsia" w:hint="eastAsia"/>
          <w:szCs w:val="21"/>
        </w:rPr>
        <w:t>住所</w:t>
      </w:r>
    </w:p>
    <w:p w14:paraId="4634911B" w14:textId="227E3AB4" w:rsidR="00EF5DBC" w:rsidRDefault="007F5570" w:rsidP="00FD5067">
      <w:pPr>
        <w:jc w:val="right"/>
        <w:rPr>
          <w:rFonts w:asciiTheme="majorEastAsia" w:eastAsiaTheme="majorEastAsia" w:hAnsiTheme="majorEastAsia"/>
          <w:szCs w:val="21"/>
        </w:rPr>
      </w:pPr>
      <w:r>
        <w:rPr>
          <w:rFonts w:asciiTheme="majorEastAsia" w:eastAsiaTheme="majorEastAsia" w:hAnsiTheme="majorEastAsia" w:hint="eastAsia"/>
          <w:szCs w:val="21"/>
        </w:rPr>
        <w:t xml:space="preserve">氏名　</w:t>
      </w:r>
      <w:r w:rsidR="006237B3">
        <w:rPr>
          <w:rFonts w:asciiTheme="majorEastAsia" w:eastAsiaTheme="majorEastAsia" w:hAnsiTheme="majorEastAsia" w:hint="eastAsia"/>
          <w:szCs w:val="21"/>
        </w:rPr>
        <w:t xml:space="preserve">　　　　　　　　　　　　　　　　　</w:t>
      </w:r>
      <w:r>
        <w:rPr>
          <w:rFonts w:asciiTheme="majorEastAsia" w:eastAsiaTheme="majorEastAsia" w:hAnsiTheme="majorEastAsia" w:hint="eastAsia"/>
          <w:szCs w:val="21"/>
        </w:rPr>
        <w:t xml:space="preserve">　印</w:t>
      </w:r>
    </w:p>
    <w:p w14:paraId="20C9D6E6" w14:textId="77777777" w:rsidR="007F5570" w:rsidRDefault="007F5570" w:rsidP="00FD5067">
      <w:pPr>
        <w:jc w:val="right"/>
        <w:rPr>
          <w:rFonts w:asciiTheme="majorEastAsia" w:eastAsiaTheme="majorEastAsia" w:hAnsiTheme="majorEastAsia"/>
          <w:szCs w:val="21"/>
        </w:rPr>
      </w:pPr>
    </w:p>
    <w:p w14:paraId="6B08FB89" w14:textId="45B50DA2" w:rsidR="007F5570" w:rsidRDefault="007F5570" w:rsidP="007F5570">
      <w:pPr>
        <w:ind w:leftChars="2500" w:left="5250"/>
        <w:rPr>
          <w:rFonts w:asciiTheme="majorEastAsia" w:eastAsiaTheme="majorEastAsia" w:hAnsiTheme="majorEastAsia"/>
          <w:szCs w:val="21"/>
        </w:rPr>
      </w:pPr>
      <w:r>
        <w:rPr>
          <w:rFonts w:asciiTheme="majorEastAsia" w:eastAsiaTheme="majorEastAsia" w:hAnsiTheme="majorEastAsia" w:hint="eastAsia"/>
          <w:szCs w:val="21"/>
        </w:rPr>
        <w:t>紹介議員</w:t>
      </w:r>
      <w:r w:rsidR="006237B3">
        <w:rPr>
          <w:rFonts w:asciiTheme="majorEastAsia" w:eastAsiaTheme="majorEastAsia" w:hAnsiTheme="majorEastAsia" w:hint="eastAsia"/>
          <w:szCs w:val="21"/>
        </w:rPr>
        <w:t xml:space="preserve">　　　　　　　　　</w:t>
      </w:r>
      <w:r>
        <w:rPr>
          <w:rFonts w:asciiTheme="majorEastAsia" w:eastAsiaTheme="majorEastAsia" w:hAnsiTheme="majorEastAsia" w:hint="eastAsia"/>
          <w:szCs w:val="21"/>
        </w:rPr>
        <w:t xml:space="preserve">　　　　　　　印</w:t>
      </w:r>
    </w:p>
    <w:p w14:paraId="57979AD0" w14:textId="77777777" w:rsidR="009E2114" w:rsidRPr="007F5570" w:rsidRDefault="009E2114" w:rsidP="007F5570">
      <w:pPr>
        <w:ind w:leftChars="2500" w:left="5250"/>
        <w:rPr>
          <w:rFonts w:asciiTheme="majorEastAsia" w:eastAsiaTheme="majorEastAsia" w:hAnsiTheme="majorEastAsia"/>
          <w:szCs w:val="21"/>
        </w:rPr>
      </w:pPr>
    </w:p>
    <w:p w14:paraId="43A65298" w14:textId="77777777" w:rsidR="0068330C" w:rsidRPr="00FD5067" w:rsidRDefault="0068330C" w:rsidP="00FD5067">
      <w:pPr>
        <w:snapToGrid w:val="0"/>
        <w:rPr>
          <w:szCs w:val="21"/>
        </w:rPr>
      </w:pPr>
    </w:p>
    <w:p w14:paraId="0C46E8F8" w14:textId="5B3DC471" w:rsidR="00EF5DBC" w:rsidRPr="007F5570" w:rsidRDefault="00B119C8" w:rsidP="00FD5067">
      <w:pPr>
        <w:snapToGrid w:val="0"/>
        <w:spacing w:line="0" w:lineRule="atLeast"/>
        <w:jc w:val="center"/>
        <w:rPr>
          <w:rFonts w:asciiTheme="majorEastAsia" w:eastAsiaTheme="majorEastAsia" w:hAnsiTheme="majorEastAsia"/>
          <w:sz w:val="24"/>
          <w:szCs w:val="24"/>
        </w:rPr>
      </w:pPr>
      <w:r w:rsidRPr="007F5570">
        <w:rPr>
          <w:rFonts w:ascii="BIZ UDPゴシック" w:eastAsia="BIZ UDPゴシック" w:hAnsi="BIZ UDPゴシック" w:hint="eastAsia"/>
          <w:sz w:val="36"/>
          <w:szCs w:val="36"/>
        </w:rPr>
        <w:t>訪問介護費の引き下げ撤回と、介護報酬引き上げの再改定を</w:t>
      </w:r>
      <w:r w:rsidR="00755926" w:rsidRPr="007F5570">
        <w:rPr>
          <w:rFonts w:ascii="BIZ UDPゴシック" w:eastAsia="BIZ UDPゴシック" w:hAnsi="BIZ UDPゴシック" w:hint="eastAsia"/>
          <w:sz w:val="36"/>
          <w:szCs w:val="36"/>
        </w:rPr>
        <w:t>早急に行うことを</w:t>
      </w:r>
      <w:r w:rsidRPr="007F5570">
        <w:rPr>
          <w:rFonts w:ascii="BIZ UDPゴシック" w:eastAsia="BIZ UDPゴシック" w:hAnsi="BIZ UDPゴシック" w:hint="eastAsia"/>
          <w:sz w:val="36"/>
          <w:szCs w:val="36"/>
        </w:rPr>
        <w:t>求める請願書</w:t>
      </w:r>
      <w:r w:rsidR="00755926" w:rsidRPr="007F5570">
        <w:rPr>
          <w:rFonts w:ascii="BIZ UDPゴシック" w:eastAsia="BIZ UDPゴシック" w:hAnsi="BIZ UDPゴシック" w:hint="eastAsia"/>
          <w:sz w:val="24"/>
          <w:szCs w:val="24"/>
        </w:rPr>
        <w:t>（案）</w:t>
      </w:r>
    </w:p>
    <w:p w14:paraId="33B64C10" w14:textId="77777777" w:rsidR="00755926" w:rsidRPr="006237B3" w:rsidRDefault="00755926" w:rsidP="00FD5067">
      <w:pPr>
        <w:snapToGrid w:val="0"/>
        <w:rPr>
          <w:rFonts w:ascii="BIZ UDPゴシック" w:eastAsia="BIZ UDPゴシック" w:hAnsi="BIZ UDPゴシック"/>
          <w:sz w:val="24"/>
          <w:szCs w:val="24"/>
        </w:rPr>
      </w:pPr>
    </w:p>
    <w:p w14:paraId="4A1B1D98" w14:textId="03A0DF8F" w:rsidR="00EF5DBC" w:rsidRPr="00755926" w:rsidRDefault="00EF5DBC" w:rsidP="00FD5067">
      <w:pPr>
        <w:snapToGrid w:val="0"/>
        <w:jc w:val="center"/>
        <w:rPr>
          <w:rFonts w:asciiTheme="majorEastAsia" w:eastAsiaTheme="majorEastAsia" w:hAnsiTheme="majorEastAsia"/>
          <w:sz w:val="24"/>
          <w:szCs w:val="24"/>
        </w:rPr>
      </w:pPr>
      <w:r w:rsidRPr="00755926">
        <w:rPr>
          <w:rFonts w:asciiTheme="majorEastAsia" w:eastAsiaTheme="majorEastAsia" w:hAnsiTheme="majorEastAsia" w:hint="eastAsia"/>
          <w:sz w:val="24"/>
          <w:szCs w:val="24"/>
        </w:rPr>
        <w:t>【</w:t>
      </w:r>
      <w:r w:rsidR="00BD7FE8" w:rsidRPr="00755926">
        <w:rPr>
          <w:rFonts w:asciiTheme="majorEastAsia" w:eastAsiaTheme="majorEastAsia" w:hAnsiTheme="majorEastAsia" w:hint="eastAsia"/>
          <w:sz w:val="24"/>
          <w:szCs w:val="24"/>
        </w:rPr>
        <w:t>請願</w:t>
      </w:r>
      <w:r w:rsidRPr="00755926">
        <w:rPr>
          <w:rFonts w:asciiTheme="majorEastAsia" w:eastAsiaTheme="majorEastAsia" w:hAnsiTheme="majorEastAsia" w:hint="eastAsia"/>
          <w:sz w:val="24"/>
          <w:szCs w:val="24"/>
        </w:rPr>
        <w:t>趣旨】</w:t>
      </w:r>
    </w:p>
    <w:p w14:paraId="74631B8B" w14:textId="77777777" w:rsidR="00463659" w:rsidRPr="00FD5067" w:rsidRDefault="00463659" w:rsidP="00FD5067">
      <w:pPr>
        <w:snapToGrid w:val="0"/>
        <w:rPr>
          <w:b/>
          <w:bCs/>
        </w:rPr>
      </w:pPr>
    </w:p>
    <w:p w14:paraId="6924A8BF" w14:textId="77777777" w:rsidR="009717B2" w:rsidRPr="009717B2" w:rsidRDefault="009717B2" w:rsidP="009717B2">
      <w:pPr>
        <w:spacing w:line="320" w:lineRule="exact"/>
        <w:ind w:firstLineChars="100" w:firstLine="220"/>
        <w:jc w:val="left"/>
        <w:rPr>
          <w:rFonts w:asciiTheme="majorEastAsia" w:eastAsiaTheme="majorEastAsia" w:hAnsiTheme="majorEastAsia"/>
          <w:sz w:val="22"/>
        </w:rPr>
      </w:pPr>
      <w:r w:rsidRPr="009717B2">
        <w:rPr>
          <w:rFonts w:asciiTheme="majorEastAsia" w:eastAsiaTheme="majorEastAsia" w:hAnsiTheme="majorEastAsia" w:hint="eastAsia"/>
          <w:sz w:val="22"/>
        </w:rPr>
        <w:t>「訪問介護事業所がなくなれば住み慣れた家で暮らしていけない」、「親を介護施設に入れざるを得ない」。3年に1度の介護報酬の改定で、訪問介護の基本報酬が4月から引き下げられたことに怒り不安の声が広がっています。身体介護、生活援助など訪問介護は、とりわけ独居の方をはじめ要介護者や家族の在宅での生活を支えるうえで欠かせないサービスです。このままでは在宅介護が続けられず「介護崩壊」を招きかねません。</w:t>
      </w:r>
    </w:p>
    <w:p w14:paraId="3E6A989B" w14:textId="77777777" w:rsidR="009717B2" w:rsidRPr="009717B2" w:rsidRDefault="009717B2" w:rsidP="009717B2">
      <w:pPr>
        <w:spacing w:line="320" w:lineRule="exact"/>
        <w:ind w:firstLineChars="100" w:firstLine="220"/>
        <w:jc w:val="left"/>
        <w:rPr>
          <w:rFonts w:asciiTheme="majorEastAsia" w:eastAsiaTheme="majorEastAsia" w:hAnsiTheme="majorEastAsia"/>
          <w:sz w:val="22"/>
        </w:rPr>
      </w:pPr>
      <w:r w:rsidRPr="009717B2">
        <w:rPr>
          <w:rFonts w:asciiTheme="majorEastAsia" w:eastAsiaTheme="majorEastAsia" w:hAnsiTheme="majorEastAsia" w:hint="eastAsia"/>
          <w:sz w:val="22"/>
        </w:rPr>
        <w:t>介護報酬は介護保険から介護事業所に支払われますが、今回の引き下げで訪問介護事業所、とりわけ小規模・零細事業所が経営難に陥り、在宅介護の基盤が壊滅的になる恐れがあります。すでに２３年の訪問介護事業所の倒産は６７件と過去最多を更新し、ほとんどが地域に密着した小規模・零細事業所です。</w:t>
      </w:r>
    </w:p>
    <w:p w14:paraId="1A6D3765" w14:textId="77777777" w:rsidR="009717B2" w:rsidRPr="009717B2" w:rsidRDefault="009717B2" w:rsidP="009717B2">
      <w:pPr>
        <w:spacing w:line="320" w:lineRule="exact"/>
        <w:ind w:firstLineChars="100" w:firstLine="220"/>
        <w:jc w:val="left"/>
        <w:rPr>
          <w:rFonts w:asciiTheme="majorEastAsia" w:eastAsiaTheme="majorEastAsia" w:hAnsiTheme="majorEastAsia"/>
          <w:sz w:val="22"/>
        </w:rPr>
      </w:pPr>
      <w:r w:rsidRPr="009717B2">
        <w:rPr>
          <w:rFonts w:asciiTheme="majorEastAsia" w:eastAsiaTheme="majorEastAsia" w:hAnsiTheme="majorEastAsia" w:hint="eastAsia"/>
          <w:sz w:val="22"/>
        </w:rPr>
        <w:t>厚生労働省は引き下げの理由として、訪問介護の利益率が他の介護サービスより高いことをあげていますが、これはヘルパーが効率的に訪問できる高齢者の集合住宅併設型や都市部の大手事業所が利益率の「平均値」を引き上げているものであり、実態からかけ離れています。</w:t>
      </w:r>
    </w:p>
    <w:p w14:paraId="6AF2E34C" w14:textId="77777777" w:rsidR="009717B2" w:rsidRPr="009717B2" w:rsidRDefault="009717B2" w:rsidP="009717B2">
      <w:pPr>
        <w:spacing w:line="320" w:lineRule="exact"/>
        <w:ind w:firstLineChars="100" w:firstLine="220"/>
        <w:jc w:val="left"/>
        <w:rPr>
          <w:rFonts w:asciiTheme="majorEastAsia" w:eastAsiaTheme="majorEastAsia" w:hAnsiTheme="majorEastAsia"/>
          <w:sz w:val="22"/>
        </w:rPr>
      </w:pPr>
      <w:r w:rsidRPr="009717B2">
        <w:rPr>
          <w:rFonts w:asciiTheme="majorEastAsia" w:eastAsiaTheme="majorEastAsia" w:hAnsiTheme="majorEastAsia" w:hint="eastAsia"/>
          <w:sz w:val="22"/>
        </w:rPr>
        <w:t>訪問介護はとくに人手不足が深刻です。長年にわたる訪問介護の基本報酬が引き下げられた結果、ヘルパーの給与は常勤でも全産業平均を月額約６万円も下回ります。ヘルパーの有効求人倍率は２２年度で１５・５倍と異常な高水準です。</w:t>
      </w:r>
    </w:p>
    <w:p w14:paraId="0306D100" w14:textId="77777777" w:rsidR="009717B2" w:rsidRPr="009717B2" w:rsidRDefault="009717B2" w:rsidP="009717B2">
      <w:pPr>
        <w:spacing w:line="320" w:lineRule="exact"/>
        <w:ind w:firstLineChars="100" w:firstLine="220"/>
        <w:jc w:val="left"/>
        <w:rPr>
          <w:rFonts w:asciiTheme="majorEastAsia" w:eastAsiaTheme="majorEastAsia" w:hAnsiTheme="majorEastAsia"/>
          <w:sz w:val="22"/>
        </w:rPr>
      </w:pPr>
      <w:r w:rsidRPr="009717B2">
        <w:rPr>
          <w:rFonts w:asciiTheme="majorEastAsia" w:eastAsiaTheme="majorEastAsia" w:hAnsiTheme="majorEastAsia" w:hint="eastAsia"/>
          <w:sz w:val="22"/>
        </w:rPr>
        <w:t>政府は訪問介護の基本報酬を引き下げても、介護職員の処遇改善加算でカバーできるとしていますが、すでに加算を受けている事業所は基本報酬引き下げで減収となり、その他の加算も算定要件が厳しいものが多く、基本報酬引き下げ分をカバーできない事業所が出ると予想されます。今回の介護報酬改定では介護職員の処遇改善のため報酬を０・９８％引き上げるとしています。これにより厚生労働省は職員のベースアップを24年度に月約7500円、25年度に月約6000円と見込みます。しかし財源の根拠が不明確でベースアップが確実に実行される根拠はありません。このままでは介護人材の確保はますます困難になるだけです。</w:t>
      </w:r>
    </w:p>
    <w:p w14:paraId="3B6A9361" w14:textId="5DBE7AFB" w:rsidR="00BD7FE8" w:rsidRPr="00B119C8" w:rsidRDefault="00BD7FE8" w:rsidP="00B119C8">
      <w:pPr>
        <w:spacing w:line="320" w:lineRule="exact"/>
        <w:ind w:firstLineChars="100" w:firstLine="220"/>
        <w:jc w:val="left"/>
        <w:rPr>
          <w:rFonts w:asciiTheme="majorEastAsia" w:eastAsiaTheme="majorEastAsia" w:hAnsiTheme="majorEastAsia"/>
          <w:sz w:val="22"/>
        </w:rPr>
      </w:pPr>
      <w:r w:rsidRPr="00B119C8">
        <w:rPr>
          <w:rFonts w:asciiTheme="majorEastAsia" w:eastAsiaTheme="majorEastAsia" w:hAnsiTheme="majorEastAsia"/>
          <w:sz w:val="22"/>
        </w:rPr>
        <w:t>以上の趣旨から、下記事項につき、地方自治法第９９条にもとづ</w:t>
      </w:r>
      <w:r w:rsidR="00B119C8">
        <w:rPr>
          <w:rFonts w:asciiTheme="majorEastAsia" w:eastAsiaTheme="majorEastAsia" w:hAnsiTheme="majorEastAsia" w:hint="eastAsia"/>
          <w:sz w:val="22"/>
        </w:rPr>
        <w:t>き</w:t>
      </w:r>
      <w:r w:rsidR="00755926">
        <w:rPr>
          <w:rFonts w:asciiTheme="majorEastAsia" w:eastAsiaTheme="majorEastAsia" w:hAnsiTheme="majorEastAsia" w:hint="eastAsia"/>
          <w:sz w:val="22"/>
        </w:rPr>
        <w:t>、</w:t>
      </w:r>
      <w:r w:rsidR="00755926" w:rsidRPr="00755926">
        <w:rPr>
          <w:rFonts w:asciiTheme="majorEastAsia" w:eastAsiaTheme="majorEastAsia" w:hAnsiTheme="majorEastAsia" w:hint="eastAsia"/>
          <w:sz w:val="22"/>
        </w:rPr>
        <w:t>内閣総理大臣、厚生労働大臣、財務大臣</w:t>
      </w:r>
      <w:r w:rsidRPr="00B119C8">
        <w:rPr>
          <w:rFonts w:asciiTheme="majorEastAsia" w:eastAsiaTheme="majorEastAsia" w:hAnsiTheme="majorEastAsia"/>
          <w:sz w:val="22"/>
        </w:rPr>
        <w:t>に対する意見書</w:t>
      </w:r>
      <w:r w:rsidR="00755926">
        <w:rPr>
          <w:rFonts w:asciiTheme="majorEastAsia" w:eastAsiaTheme="majorEastAsia" w:hAnsiTheme="majorEastAsia" w:hint="eastAsia"/>
          <w:sz w:val="22"/>
        </w:rPr>
        <w:t>の提出</w:t>
      </w:r>
      <w:r w:rsidRPr="00B119C8">
        <w:rPr>
          <w:rFonts w:asciiTheme="majorEastAsia" w:eastAsiaTheme="majorEastAsia" w:hAnsiTheme="majorEastAsia"/>
          <w:sz w:val="22"/>
        </w:rPr>
        <w:t>を決議していただ</w:t>
      </w:r>
      <w:r w:rsidR="00B119C8">
        <w:rPr>
          <w:rFonts w:asciiTheme="majorEastAsia" w:eastAsiaTheme="majorEastAsia" w:hAnsiTheme="majorEastAsia" w:hint="eastAsia"/>
          <w:sz w:val="22"/>
        </w:rPr>
        <w:t>く</w:t>
      </w:r>
      <w:r w:rsidRPr="00B119C8">
        <w:rPr>
          <w:rFonts w:asciiTheme="majorEastAsia" w:eastAsiaTheme="majorEastAsia" w:hAnsiTheme="majorEastAsia"/>
          <w:sz w:val="22"/>
        </w:rPr>
        <w:t>よう請願いたします。</w:t>
      </w:r>
    </w:p>
    <w:p w14:paraId="6E54A069" w14:textId="77777777" w:rsidR="00755926" w:rsidRPr="00FD5067" w:rsidRDefault="00755926" w:rsidP="00FD5067">
      <w:pPr>
        <w:snapToGrid w:val="0"/>
        <w:jc w:val="left"/>
        <w:rPr>
          <w:szCs w:val="21"/>
        </w:rPr>
      </w:pPr>
    </w:p>
    <w:p w14:paraId="341BACCA" w14:textId="68F2547A" w:rsidR="00EF5DBC" w:rsidRPr="00755926" w:rsidRDefault="00EF5DBC" w:rsidP="00FD5067">
      <w:pPr>
        <w:snapToGrid w:val="0"/>
        <w:jc w:val="center"/>
        <w:rPr>
          <w:rFonts w:asciiTheme="majorEastAsia" w:eastAsiaTheme="majorEastAsia" w:hAnsiTheme="majorEastAsia"/>
          <w:sz w:val="24"/>
          <w:szCs w:val="28"/>
        </w:rPr>
      </w:pPr>
      <w:r w:rsidRPr="00755926">
        <w:rPr>
          <w:rFonts w:asciiTheme="majorEastAsia" w:eastAsiaTheme="majorEastAsia" w:hAnsiTheme="majorEastAsia" w:hint="eastAsia"/>
          <w:sz w:val="24"/>
          <w:szCs w:val="28"/>
        </w:rPr>
        <w:t>【</w:t>
      </w:r>
      <w:r w:rsidR="00BD7FE8" w:rsidRPr="00755926">
        <w:rPr>
          <w:rFonts w:asciiTheme="majorEastAsia" w:eastAsiaTheme="majorEastAsia" w:hAnsiTheme="majorEastAsia" w:hint="eastAsia"/>
          <w:sz w:val="24"/>
          <w:szCs w:val="28"/>
        </w:rPr>
        <w:t>請願項目】</w:t>
      </w:r>
    </w:p>
    <w:p w14:paraId="6206EA7C" w14:textId="77777777" w:rsidR="00463659" w:rsidRPr="00FD5067" w:rsidRDefault="00463659" w:rsidP="00FD5067">
      <w:pPr>
        <w:snapToGrid w:val="0"/>
        <w:rPr>
          <w:szCs w:val="21"/>
        </w:rPr>
      </w:pPr>
    </w:p>
    <w:p w14:paraId="771B376C" w14:textId="3300D70F" w:rsidR="00FD5067" w:rsidRPr="00755926" w:rsidRDefault="004D412A" w:rsidP="00B119C8">
      <w:pPr>
        <w:ind w:left="220" w:hangingChars="100" w:hanging="220"/>
        <w:rPr>
          <w:rFonts w:ascii="BIZ UDPゴシック" w:eastAsia="BIZ UDPゴシック" w:hAnsi="BIZ UDPゴシック"/>
          <w:sz w:val="28"/>
          <w:szCs w:val="28"/>
        </w:rPr>
      </w:pPr>
      <w:r w:rsidRPr="00B119C8">
        <w:rPr>
          <w:rFonts w:ascii="BIZ UDPゴシック" w:eastAsia="BIZ UDPゴシック" w:hAnsi="BIZ UDPゴシック" w:hint="eastAsia"/>
          <w:sz w:val="22"/>
          <w:szCs w:val="24"/>
        </w:rPr>
        <w:t>1.</w:t>
      </w:r>
      <w:r w:rsidR="00DE1564" w:rsidRPr="00B119C8">
        <w:rPr>
          <w:rFonts w:ascii="BIZ UDPゴシック" w:eastAsia="BIZ UDPゴシック" w:hAnsi="BIZ UDPゴシック" w:hint="eastAsia"/>
          <w:sz w:val="22"/>
          <w:szCs w:val="24"/>
        </w:rPr>
        <w:t xml:space="preserve">　</w:t>
      </w:r>
      <w:r w:rsidR="00B119C8" w:rsidRPr="00B119C8">
        <w:rPr>
          <w:rFonts w:ascii="BIZ UDPゴシック" w:eastAsia="BIZ UDPゴシック" w:hAnsi="BIZ UDPゴシック" w:hint="eastAsia"/>
        </w:rPr>
        <w:t xml:space="preserve"> </w:t>
      </w:r>
      <w:r w:rsidR="00B119C8" w:rsidRPr="00755926">
        <w:rPr>
          <w:rFonts w:ascii="BIZ UDPゴシック" w:eastAsia="BIZ UDPゴシック" w:hAnsi="BIZ UDPゴシック" w:hint="eastAsia"/>
          <w:sz w:val="28"/>
          <w:szCs w:val="28"/>
        </w:rPr>
        <w:t>訪問介護費の引き下げ撤回と、介護報酬引き上げの再改定を</w:t>
      </w:r>
      <w:r w:rsidR="00755926" w:rsidRPr="00755926">
        <w:rPr>
          <w:rFonts w:ascii="BIZ UDPゴシック" w:eastAsia="BIZ UDPゴシック" w:hAnsi="BIZ UDPゴシック" w:hint="eastAsia"/>
          <w:sz w:val="28"/>
          <w:szCs w:val="28"/>
        </w:rPr>
        <w:t>早急に</w:t>
      </w:r>
      <w:r w:rsidR="00B119C8" w:rsidRPr="00755926">
        <w:rPr>
          <w:rFonts w:ascii="BIZ UDPゴシック" w:eastAsia="BIZ UDPゴシック" w:hAnsi="BIZ UDPゴシック" w:hint="eastAsia"/>
          <w:sz w:val="28"/>
          <w:szCs w:val="28"/>
        </w:rPr>
        <w:t>行うこと</w:t>
      </w:r>
      <w:r w:rsidR="00DE1564" w:rsidRPr="00755926">
        <w:rPr>
          <w:rFonts w:ascii="BIZ UDPゴシック" w:eastAsia="BIZ UDPゴシック" w:hAnsi="BIZ UDPゴシック" w:hint="eastAsia"/>
          <w:sz w:val="28"/>
          <w:szCs w:val="28"/>
        </w:rPr>
        <w:t xml:space="preserve">　</w:t>
      </w:r>
    </w:p>
    <w:sectPr w:rsidR="00FD5067" w:rsidRPr="00755926" w:rsidSect="0085449A">
      <w:footerReference w:type="default" r:id="rId8"/>
      <w:pgSz w:w="11906" w:h="16838" w:code="9"/>
      <w:pgMar w:top="851" w:right="1021" w:bottom="851" w:left="1021" w:header="851" w:footer="624" w:gutter="0"/>
      <w:pgNumType w:start="2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D5EFC9" w14:textId="77777777" w:rsidR="006B7EBE" w:rsidRDefault="006B7EBE" w:rsidP="00E874C0">
      <w:r>
        <w:separator/>
      </w:r>
    </w:p>
  </w:endnote>
  <w:endnote w:type="continuationSeparator" w:id="0">
    <w:p w14:paraId="63AA0F43" w14:textId="77777777" w:rsidR="006B7EBE" w:rsidRDefault="006B7EBE" w:rsidP="00E874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ACCEE" w14:textId="73C5E3C7" w:rsidR="00F374AD" w:rsidRDefault="00F374AD">
    <w:pPr>
      <w:pStyle w:val="a5"/>
      <w:jc w:val="center"/>
    </w:pPr>
  </w:p>
  <w:p w14:paraId="7640023E" w14:textId="77777777" w:rsidR="00F374AD" w:rsidRDefault="00F374A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E1ED40" w14:textId="77777777" w:rsidR="006B7EBE" w:rsidRDefault="006B7EBE" w:rsidP="00E874C0">
      <w:r>
        <w:separator/>
      </w:r>
    </w:p>
  </w:footnote>
  <w:footnote w:type="continuationSeparator" w:id="0">
    <w:p w14:paraId="6C5708AF" w14:textId="77777777" w:rsidR="006B7EBE" w:rsidRDefault="006B7EBE" w:rsidP="00E874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0D0A1B"/>
    <w:multiLevelType w:val="hybridMultilevel"/>
    <w:tmpl w:val="749CFF1E"/>
    <w:lvl w:ilvl="0" w:tplc="CD24982C">
      <w:start w:val="1"/>
      <w:numFmt w:val="decimalFullWidth"/>
      <w:lvlText w:val="%1．"/>
      <w:lvlJc w:val="left"/>
      <w:pPr>
        <w:ind w:left="430" w:hanging="430"/>
      </w:pPr>
      <w:rPr>
        <w:rFonts w:ascii="Century" w:eastAsia="ＭＳ 明朝" w:hAnsi="Century"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971801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DBC"/>
    <w:rsid w:val="00082B82"/>
    <w:rsid w:val="000F39BD"/>
    <w:rsid w:val="0013676A"/>
    <w:rsid w:val="0022428C"/>
    <w:rsid w:val="002859C8"/>
    <w:rsid w:val="00316741"/>
    <w:rsid w:val="00463659"/>
    <w:rsid w:val="004D412A"/>
    <w:rsid w:val="004F5352"/>
    <w:rsid w:val="005B7FBE"/>
    <w:rsid w:val="006237B3"/>
    <w:rsid w:val="0068330C"/>
    <w:rsid w:val="006A7164"/>
    <w:rsid w:val="006B7EBE"/>
    <w:rsid w:val="007140C3"/>
    <w:rsid w:val="00730D0B"/>
    <w:rsid w:val="00755926"/>
    <w:rsid w:val="007645D3"/>
    <w:rsid w:val="007F5570"/>
    <w:rsid w:val="00851553"/>
    <w:rsid w:val="0085449A"/>
    <w:rsid w:val="008763E1"/>
    <w:rsid w:val="008D4CFD"/>
    <w:rsid w:val="00923165"/>
    <w:rsid w:val="00965A7B"/>
    <w:rsid w:val="009717B2"/>
    <w:rsid w:val="0098121E"/>
    <w:rsid w:val="009E2114"/>
    <w:rsid w:val="00A25732"/>
    <w:rsid w:val="00A66209"/>
    <w:rsid w:val="00B119C8"/>
    <w:rsid w:val="00B14E20"/>
    <w:rsid w:val="00B97F18"/>
    <w:rsid w:val="00BD7FE8"/>
    <w:rsid w:val="00C40943"/>
    <w:rsid w:val="00C41E37"/>
    <w:rsid w:val="00C94F85"/>
    <w:rsid w:val="00CA75DB"/>
    <w:rsid w:val="00DA14FE"/>
    <w:rsid w:val="00DE1564"/>
    <w:rsid w:val="00E00B95"/>
    <w:rsid w:val="00E43D94"/>
    <w:rsid w:val="00E874C0"/>
    <w:rsid w:val="00EF5DBC"/>
    <w:rsid w:val="00F374AD"/>
    <w:rsid w:val="00F7306F"/>
    <w:rsid w:val="00FB2A62"/>
    <w:rsid w:val="00FD50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50A0C2"/>
  <w15:chartTrackingRefBased/>
  <w15:docId w15:val="{50A520A8-9395-47CA-833A-468E65390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874C0"/>
    <w:pPr>
      <w:tabs>
        <w:tab w:val="center" w:pos="4252"/>
        <w:tab w:val="right" w:pos="8504"/>
      </w:tabs>
      <w:snapToGrid w:val="0"/>
    </w:pPr>
  </w:style>
  <w:style w:type="character" w:customStyle="1" w:styleId="a4">
    <w:name w:val="ヘッダー (文字)"/>
    <w:basedOn w:val="a0"/>
    <w:link w:val="a3"/>
    <w:uiPriority w:val="99"/>
    <w:rsid w:val="00E874C0"/>
  </w:style>
  <w:style w:type="paragraph" w:styleId="a5">
    <w:name w:val="footer"/>
    <w:basedOn w:val="a"/>
    <w:link w:val="a6"/>
    <w:uiPriority w:val="99"/>
    <w:unhideWhenUsed/>
    <w:rsid w:val="00E874C0"/>
    <w:pPr>
      <w:tabs>
        <w:tab w:val="center" w:pos="4252"/>
        <w:tab w:val="right" w:pos="8504"/>
      </w:tabs>
      <w:snapToGrid w:val="0"/>
    </w:pPr>
  </w:style>
  <w:style w:type="character" w:customStyle="1" w:styleId="a6">
    <w:name w:val="フッター (文字)"/>
    <w:basedOn w:val="a0"/>
    <w:link w:val="a5"/>
    <w:uiPriority w:val="99"/>
    <w:rsid w:val="00E874C0"/>
  </w:style>
  <w:style w:type="paragraph" w:styleId="a7">
    <w:name w:val="List Paragraph"/>
    <w:basedOn w:val="a"/>
    <w:uiPriority w:val="34"/>
    <w:qFormat/>
    <w:rsid w:val="004D412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3916550">
      <w:bodyDiv w:val="1"/>
      <w:marLeft w:val="0"/>
      <w:marRight w:val="0"/>
      <w:marTop w:val="0"/>
      <w:marBottom w:val="0"/>
      <w:divBdr>
        <w:top w:val="none" w:sz="0" w:space="0" w:color="auto"/>
        <w:left w:val="none" w:sz="0" w:space="0" w:color="auto"/>
        <w:bottom w:val="none" w:sz="0" w:space="0" w:color="auto"/>
        <w:right w:val="none" w:sz="0" w:space="0" w:color="auto"/>
      </w:divBdr>
    </w:div>
    <w:div w:id="1240872938">
      <w:bodyDiv w:val="1"/>
      <w:marLeft w:val="0"/>
      <w:marRight w:val="0"/>
      <w:marTop w:val="0"/>
      <w:marBottom w:val="0"/>
      <w:divBdr>
        <w:top w:val="none" w:sz="0" w:space="0" w:color="auto"/>
        <w:left w:val="none" w:sz="0" w:space="0" w:color="auto"/>
        <w:bottom w:val="none" w:sz="0" w:space="0" w:color="auto"/>
        <w:right w:val="none" w:sz="0" w:space="0" w:color="auto"/>
      </w:divBdr>
    </w:div>
    <w:div w:id="1870677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059AA0-0F16-47F7-B3C4-635934C08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170</Words>
  <Characters>969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user05</dc:creator>
  <cp:keywords/>
  <dc:description/>
  <cp:lastModifiedBy>貴美代 笠井</cp:lastModifiedBy>
  <cp:revision>2</cp:revision>
  <cp:lastPrinted>2022-08-22T06:24:00Z</cp:lastPrinted>
  <dcterms:created xsi:type="dcterms:W3CDTF">2024-04-17T08:06:00Z</dcterms:created>
  <dcterms:modified xsi:type="dcterms:W3CDTF">2024-04-17T08:06:00Z</dcterms:modified>
</cp:coreProperties>
</file>